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36A" w14:textId="5D9BAEFD" w:rsidR="00526BAC" w:rsidRP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Town of Union</w:t>
      </w:r>
    </w:p>
    <w:p w14:paraId="38950C08" w14:textId="1F67E987" w:rsidR="00312E8E" w:rsidRP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Regular Board Meeting</w:t>
      </w:r>
    </w:p>
    <w:p w14:paraId="7076A054" w14:textId="6726A629" w:rsidR="00312E8E" w:rsidRPr="00312E8E" w:rsidRDefault="00884EC1" w:rsidP="00312E8E">
      <w:pPr>
        <w:jc w:val="center"/>
        <w:rPr>
          <w:b/>
          <w:bCs/>
        </w:rPr>
      </w:pPr>
      <w:r>
        <w:rPr>
          <w:b/>
          <w:bCs/>
        </w:rPr>
        <w:t>August 18, 2021</w:t>
      </w:r>
    </w:p>
    <w:p w14:paraId="3C071544" w14:textId="078C47C7" w:rsidR="00312E8E" w:rsidRDefault="00312E8E" w:rsidP="00312E8E">
      <w:pPr>
        <w:jc w:val="center"/>
        <w:rPr>
          <w:b/>
          <w:bCs/>
        </w:rPr>
      </w:pPr>
      <w:r w:rsidRPr="00312E8E">
        <w:rPr>
          <w:b/>
          <w:bCs/>
        </w:rPr>
        <w:t>Union Town Hall – 5p.m.</w:t>
      </w:r>
    </w:p>
    <w:p w14:paraId="2BAA6513" w14:textId="42F46431" w:rsidR="00312E8E" w:rsidRDefault="00312E8E" w:rsidP="00312E8E">
      <w:pPr>
        <w:jc w:val="center"/>
        <w:rPr>
          <w:b/>
          <w:bCs/>
        </w:rPr>
      </w:pPr>
    </w:p>
    <w:p w14:paraId="34B480EC" w14:textId="021AE6B1" w:rsidR="00312E8E" w:rsidRP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July</w:t>
      </w:r>
      <w:r w:rsidR="00312E8E" w:rsidRPr="00312E8E">
        <w:t xml:space="preserve"> 2021 Board Meeting Minutes</w:t>
      </w:r>
    </w:p>
    <w:p w14:paraId="09131CA6" w14:textId="368393FA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 xml:space="preserve">July </w:t>
      </w:r>
      <w:r w:rsidR="00312E8E" w:rsidRPr="00312E8E">
        <w:t>2021 Treasurer’s Report</w:t>
      </w:r>
    </w:p>
    <w:p w14:paraId="15826223" w14:textId="52D97623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Pay Bills</w:t>
      </w:r>
    </w:p>
    <w:p w14:paraId="7B9606BC" w14:textId="39D07EB8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Pine End Vacation Withdrawal</w:t>
      </w:r>
    </w:p>
    <w:p w14:paraId="74A6A346" w14:textId="1999F778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Rescind Broadband Resolution from July Meeting</w:t>
      </w:r>
    </w:p>
    <w:p w14:paraId="7A37D8AC" w14:textId="1B005E25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New Resolution on Broadband</w:t>
      </w:r>
    </w:p>
    <w:p w14:paraId="3A993054" w14:textId="34B7ABDF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Towns Association Report and Ambulance Update</w:t>
      </w:r>
    </w:p>
    <w:p w14:paraId="063B0FCE" w14:textId="202745E5" w:rsidR="00312E8E" w:rsidRDefault="00884EC1" w:rsidP="00312E8E">
      <w:pPr>
        <w:pStyle w:val="ListParagraph"/>
        <w:numPr>
          <w:ilvl w:val="0"/>
          <w:numId w:val="1"/>
        </w:numPr>
        <w:jc w:val="both"/>
      </w:pPr>
      <w:r>
        <w:t>APPA Local Funds Recovery Funds Update</w:t>
      </w:r>
    </w:p>
    <w:p w14:paraId="1DB11632" w14:textId="3C063938" w:rsidR="00884EC1" w:rsidRDefault="00884EC1" w:rsidP="00312E8E">
      <w:pPr>
        <w:pStyle w:val="ListParagraph"/>
        <w:numPr>
          <w:ilvl w:val="0"/>
          <w:numId w:val="1"/>
        </w:numPr>
        <w:jc w:val="both"/>
      </w:pPr>
      <w:r>
        <w:t>Cemetery Update – New Sexton</w:t>
      </w:r>
    </w:p>
    <w:p w14:paraId="55CDEACA" w14:textId="3F9CB338" w:rsidR="00884EC1" w:rsidRDefault="00884EC1" w:rsidP="00312E8E">
      <w:pPr>
        <w:pStyle w:val="ListParagraph"/>
        <w:numPr>
          <w:ilvl w:val="0"/>
          <w:numId w:val="1"/>
        </w:numPr>
        <w:jc w:val="both"/>
      </w:pPr>
      <w:r>
        <w:t>Supervisor Burmeister Resignation</w:t>
      </w:r>
    </w:p>
    <w:p w14:paraId="79945451" w14:textId="664C4F7A" w:rsidR="00884EC1" w:rsidRDefault="00884EC1" w:rsidP="00312E8E">
      <w:pPr>
        <w:pStyle w:val="ListParagraph"/>
        <w:numPr>
          <w:ilvl w:val="0"/>
          <w:numId w:val="1"/>
        </w:numPr>
        <w:jc w:val="both"/>
      </w:pPr>
      <w:r>
        <w:t>Appoint New Town Supervisor</w:t>
      </w:r>
    </w:p>
    <w:p w14:paraId="27245A6B" w14:textId="4F602087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Clerk’s communication</w:t>
      </w:r>
    </w:p>
    <w:p w14:paraId="35CCB39C" w14:textId="5A6A12D1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Treasurer’s communication</w:t>
      </w:r>
    </w:p>
    <w:p w14:paraId="25DE34F3" w14:textId="186917AF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Supervisor’s communication</w:t>
      </w:r>
    </w:p>
    <w:p w14:paraId="12BE4EF2" w14:textId="355AA562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Chairman’s communication</w:t>
      </w:r>
    </w:p>
    <w:p w14:paraId="7187665B" w14:textId="5489A4CD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Other reports pertaining to town business</w:t>
      </w:r>
    </w:p>
    <w:p w14:paraId="3F8430A7" w14:textId="16B95CF8" w:rsid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 xml:space="preserve">Next Meeting – </w:t>
      </w:r>
      <w:r w:rsidR="00884EC1">
        <w:t>September 15</w:t>
      </w:r>
      <w:r>
        <w:t>, 2021 Union Town Hall – 5 p.m.</w:t>
      </w:r>
    </w:p>
    <w:p w14:paraId="39A6B3FC" w14:textId="10EA2379" w:rsidR="00312E8E" w:rsidRPr="00312E8E" w:rsidRDefault="00312E8E" w:rsidP="00312E8E">
      <w:pPr>
        <w:pStyle w:val="ListParagraph"/>
        <w:numPr>
          <w:ilvl w:val="0"/>
          <w:numId w:val="1"/>
        </w:numPr>
        <w:jc w:val="both"/>
      </w:pPr>
      <w:r>
        <w:t>Adjourn</w:t>
      </w:r>
    </w:p>
    <w:sectPr w:rsidR="00312E8E" w:rsidRPr="0031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E65"/>
    <w:multiLevelType w:val="hybridMultilevel"/>
    <w:tmpl w:val="C5D8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8E"/>
    <w:rsid w:val="00312E8E"/>
    <w:rsid w:val="00526BAC"/>
    <w:rsid w:val="00781A67"/>
    <w:rsid w:val="008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D6E"/>
  <w15:chartTrackingRefBased/>
  <w15:docId w15:val="{87D95204-3ADF-4593-B7BB-9B685F7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Schwartz</dc:creator>
  <cp:keywords/>
  <dc:description/>
  <cp:lastModifiedBy>Jayne Schwartz</cp:lastModifiedBy>
  <cp:revision>3</cp:revision>
  <dcterms:created xsi:type="dcterms:W3CDTF">2021-10-27T13:38:00Z</dcterms:created>
  <dcterms:modified xsi:type="dcterms:W3CDTF">2021-10-27T13:42:00Z</dcterms:modified>
</cp:coreProperties>
</file>